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3331E" w:rsidRPr="0055769A" w:rsidP="00720CA5" w14:paraId="2D8DCD42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340831B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P="00720CA5" w14:paraId="39684A6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F7B20" w:rsidRPr="0055769A" w:rsidP="00720CA5" w14:paraId="02FB24F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70FAC367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5F2747E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00FDF13D" w14:textId="11DD4A9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Summary a</w:t>
      </w:r>
      <w:r w:rsidRPr="0055769A">
        <w:rPr>
          <w:rFonts w:ascii="Times New Roman" w:hAnsi="Times New Roman" w:cs="Times New Roman"/>
        </w:rPr>
        <w:t>nd Response</w:t>
      </w:r>
    </w:p>
    <w:p w:rsidR="0083331E" w:rsidRPr="0055769A" w:rsidP="00720CA5" w14:paraId="291C6ADB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55769A">
        <w:rPr>
          <w:rFonts w:ascii="Times New Roman" w:hAnsi="Times New Roman" w:cs="Times New Roman"/>
        </w:rPr>
        <w:t>Student’s Name</w:t>
      </w:r>
    </w:p>
    <w:p w:rsidR="0083331E" w:rsidRPr="0055769A" w:rsidP="00720CA5" w14:paraId="09A37E9E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55769A">
        <w:rPr>
          <w:rFonts w:ascii="Times New Roman" w:hAnsi="Times New Roman" w:cs="Times New Roman"/>
        </w:rPr>
        <w:t>Instructor’s Name</w:t>
      </w:r>
    </w:p>
    <w:p w:rsidR="0083331E" w:rsidRPr="0055769A" w:rsidP="00720CA5" w14:paraId="603D32B6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55769A">
        <w:rPr>
          <w:rFonts w:ascii="Times New Roman" w:hAnsi="Times New Roman" w:cs="Times New Roman"/>
        </w:rPr>
        <w:t>Date</w:t>
      </w:r>
    </w:p>
    <w:p w:rsidR="0083331E" w:rsidRPr="0055769A" w:rsidP="00720CA5" w14:paraId="26CF5C9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7C20CD7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11777E0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302A180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59E87D5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83331E" w:rsidRPr="0055769A" w:rsidP="00720CA5" w14:paraId="17966216" w14:textId="77777777">
      <w:pPr>
        <w:spacing w:line="480" w:lineRule="auto"/>
        <w:rPr>
          <w:rFonts w:ascii="Times New Roman" w:hAnsi="Times New Roman" w:cs="Times New Roman"/>
        </w:rPr>
      </w:pPr>
    </w:p>
    <w:p w:rsidR="0083331E" w:rsidRPr="0055769A" w:rsidP="00720CA5" w14:paraId="7F3DA886" w14:textId="7777777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:rsidR="005F7B20" w14:paraId="4A86B0E1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5769A" w:rsidRPr="0055769A" w:rsidP="005F7B20" w14:paraId="71E1324F" w14:textId="2C3C832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Summary a</w:t>
      </w:r>
      <w:r w:rsidRPr="0055769A">
        <w:rPr>
          <w:rFonts w:ascii="Times New Roman" w:hAnsi="Times New Roman" w:cs="Times New Roman"/>
        </w:rPr>
        <w:t>nd Response</w:t>
      </w:r>
    </w:p>
    <w:p w:rsidR="0055769A" w:rsidRPr="00E9399D" w:rsidP="005F7B20" w14:paraId="03B197CE" w14:textId="0CA097E0">
      <w:pPr>
        <w:spacing w:line="480" w:lineRule="auto"/>
        <w:rPr>
          <w:rFonts w:ascii="Times New Roman" w:hAnsi="Times New Roman" w:cs="Times New Roman"/>
          <w:b/>
        </w:rPr>
      </w:pPr>
      <w:r w:rsidRPr="00E9399D">
        <w:rPr>
          <w:rFonts w:ascii="Times New Roman" w:hAnsi="Times New Roman" w:cs="Times New Roman"/>
          <w:b/>
        </w:rPr>
        <w:t>Summary</w:t>
      </w:r>
      <w:bookmarkStart w:id="0" w:name="_GoBack"/>
      <w:bookmarkEnd w:id="0"/>
    </w:p>
    <w:p w:rsidR="00A854A8" w:rsidP="00720CA5" w14:paraId="761E20B9" w14:textId="709E0D6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AC1DAA">
        <w:rPr>
          <w:rFonts w:ascii="Times New Roman" w:hAnsi="Times New Roman" w:cs="Times New Roman"/>
        </w:rPr>
        <w:t>ei</w:t>
      </w:r>
      <w:r>
        <w:rPr>
          <w:rFonts w:ascii="Times New Roman" w:hAnsi="Times New Roman" w:cs="Times New Roman"/>
        </w:rPr>
        <w:t xml:space="preserve">l Anderson </w:t>
      </w:r>
      <w:r w:rsidR="00123EB2">
        <w:rPr>
          <w:rFonts w:ascii="Times New Roman" w:hAnsi="Times New Roman" w:cs="Times New Roman"/>
        </w:rPr>
        <w:t>commences his book by shedding</w:t>
      </w:r>
      <w:r>
        <w:rPr>
          <w:rFonts w:ascii="Times New Roman" w:hAnsi="Times New Roman" w:cs="Times New Roman"/>
        </w:rPr>
        <w:t xml:space="preserve"> light on the dire need for Christians to seek the right perception </w:t>
      </w:r>
      <w:r w:rsidR="003265C8">
        <w:rPr>
          <w:rFonts w:ascii="Times New Roman" w:hAnsi="Times New Roman" w:cs="Times New Roman"/>
        </w:rPr>
        <w:t>about</w:t>
      </w:r>
      <w:r>
        <w:rPr>
          <w:rFonts w:ascii="Times New Roman" w:hAnsi="Times New Roman" w:cs="Times New Roman"/>
        </w:rPr>
        <w:t xml:space="preserve"> their spiritual </w:t>
      </w:r>
      <w:r w:rsidR="0001199B">
        <w:rPr>
          <w:rFonts w:ascii="Times New Roman" w:hAnsi="Times New Roman" w:cs="Times New Roman"/>
        </w:rPr>
        <w:t>combats</w:t>
      </w:r>
      <w:r>
        <w:rPr>
          <w:rFonts w:ascii="Times New Roman" w:hAnsi="Times New Roman" w:cs="Times New Roman"/>
        </w:rPr>
        <w:t>.</w:t>
      </w:r>
      <w:r w:rsidR="001A090E">
        <w:rPr>
          <w:rFonts w:ascii="Times New Roman" w:hAnsi="Times New Roman" w:cs="Times New Roman"/>
        </w:rPr>
        <w:t xml:space="preserve"> His point of argument is that more often numerous Christians have a fully unbiblical worldview which is influenced by naturalism but for them to find the right </w:t>
      </w:r>
      <w:r w:rsidR="0001199B">
        <w:rPr>
          <w:rFonts w:ascii="Times New Roman" w:hAnsi="Times New Roman" w:cs="Times New Roman"/>
        </w:rPr>
        <w:t>perception</w:t>
      </w:r>
      <w:r w:rsidR="001A090E">
        <w:rPr>
          <w:rFonts w:ascii="Times New Roman" w:hAnsi="Times New Roman" w:cs="Times New Roman"/>
        </w:rPr>
        <w:t xml:space="preserve">, all common </w:t>
      </w:r>
      <w:r w:rsidR="0001199B">
        <w:rPr>
          <w:rFonts w:ascii="Times New Roman" w:hAnsi="Times New Roman" w:cs="Times New Roman"/>
        </w:rPr>
        <w:t>misapprehensions</w:t>
      </w:r>
      <w:r w:rsidR="001A090E">
        <w:rPr>
          <w:rFonts w:ascii="Times New Roman" w:hAnsi="Times New Roman" w:cs="Times New Roman"/>
        </w:rPr>
        <w:t xml:space="preserve"> about spiritual bondages should </w:t>
      </w:r>
      <w:r w:rsidR="00AC1DAA">
        <w:rPr>
          <w:rFonts w:ascii="Times New Roman" w:hAnsi="Times New Roman" w:cs="Times New Roman"/>
        </w:rPr>
        <w:t>unanimously</w:t>
      </w:r>
      <w:r w:rsidR="001A090E">
        <w:rPr>
          <w:rFonts w:ascii="Times New Roman" w:hAnsi="Times New Roman" w:cs="Times New Roman"/>
        </w:rPr>
        <w:t xml:space="preserve"> be </w:t>
      </w:r>
      <w:r w:rsidR="00AC1DAA">
        <w:rPr>
          <w:rFonts w:ascii="Times New Roman" w:hAnsi="Times New Roman" w:cs="Times New Roman"/>
        </w:rPr>
        <w:t>overcome</w:t>
      </w:r>
      <w:r w:rsidR="002F5251">
        <w:rPr>
          <w:rFonts w:ascii="Times New Roman" w:hAnsi="Times New Roman" w:cs="Times New Roman"/>
        </w:rPr>
        <w:t xml:space="preserve"> (Anderson, 1990)</w:t>
      </w:r>
      <w:r w:rsidR="001A090E">
        <w:rPr>
          <w:rFonts w:ascii="Times New Roman" w:hAnsi="Times New Roman" w:cs="Times New Roman"/>
        </w:rPr>
        <w:t>.</w:t>
      </w:r>
      <w:r w:rsidR="008D7AB6">
        <w:rPr>
          <w:rFonts w:ascii="Times New Roman" w:hAnsi="Times New Roman" w:cs="Times New Roman"/>
        </w:rPr>
        <w:t xml:space="preserve"> He further contends about several misunderstandings that </w:t>
      </w:r>
      <w:r w:rsidR="00A047EA">
        <w:rPr>
          <w:rFonts w:ascii="Times New Roman" w:hAnsi="Times New Roman" w:cs="Times New Roman"/>
        </w:rPr>
        <w:t xml:space="preserve">a biblical worldview will </w:t>
      </w:r>
      <w:r w:rsidR="0001199B">
        <w:rPr>
          <w:rFonts w:ascii="Times New Roman" w:hAnsi="Times New Roman" w:cs="Times New Roman"/>
        </w:rPr>
        <w:t>identify</w:t>
      </w:r>
      <w:r w:rsidR="00A047EA">
        <w:rPr>
          <w:rFonts w:ascii="Times New Roman" w:hAnsi="Times New Roman" w:cs="Times New Roman"/>
        </w:rPr>
        <w:t xml:space="preserve"> all </w:t>
      </w:r>
      <w:r w:rsidR="0001199B">
        <w:rPr>
          <w:rFonts w:ascii="Times New Roman" w:hAnsi="Times New Roman" w:cs="Times New Roman"/>
        </w:rPr>
        <w:t>hitches</w:t>
      </w:r>
      <w:r w:rsidR="00A047EA">
        <w:rPr>
          <w:rFonts w:ascii="Times New Roman" w:hAnsi="Times New Roman" w:cs="Times New Roman"/>
        </w:rPr>
        <w:t xml:space="preserve"> are spiritual, and thus is a shar</w:t>
      </w:r>
      <w:r w:rsidR="000C7CAA">
        <w:rPr>
          <w:rFonts w:ascii="Times New Roman" w:hAnsi="Times New Roman" w:cs="Times New Roman"/>
        </w:rPr>
        <w:t>ed fallacy that Christians cannot</w:t>
      </w:r>
      <w:r w:rsidR="00A047EA">
        <w:rPr>
          <w:rFonts w:ascii="Times New Roman" w:hAnsi="Times New Roman" w:cs="Times New Roman"/>
        </w:rPr>
        <w:t xml:space="preserve"> be harmed by demons</w:t>
      </w:r>
      <w:r w:rsidR="003265C8">
        <w:rPr>
          <w:rFonts w:ascii="Times New Roman" w:hAnsi="Times New Roman" w:cs="Times New Roman"/>
        </w:rPr>
        <w:t>. Hence</w:t>
      </w:r>
      <w:r w:rsidR="0001199B">
        <w:rPr>
          <w:rFonts w:ascii="Times New Roman" w:hAnsi="Times New Roman" w:cs="Times New Roman"/>
        </w:rPr>
        <w:t xml:space="preserve"> he </w:t>
      </w:r>
      <w:r w:rsidR="00A047EA">
        <w:rPr>
          <w:rFonts w:ascii="Times New Roman" w:hAnsi="Times New Roman" w:cs="Times New Roman"/>
        </w:rPr>
        <w:t xml:space="preserve">upholds that it is only through truth </w:t>
      </w:r>
      <w:r w:rsidR="005B3374">
        <w:rPr>
          <w:rFonts w:ascii="Times New Roman" w:hAnsi="Times New Roman" w:cs="Times New Roman"/>
        </w:rPr>
        <w:t>happenstance</w:t>
      </w:r>
      <w:r w:rsidR="00A047EA">
        <w:rPr>
          <w:rFonts w:ascii="Times New Roman" w:hAnsi="Times New Roman" w:cs="Times New Roman"/>
        </w:rPr>
        <w:t xml:space="preserve"> and not power </w:t>
      </w:r>
      <w:r w:rsidR="005B3374">
        <w:rPr>
          <w:rFonts w:ascii="Times New Roman" w:hAnsi="Times New Roman" w:cs="Times New Roman"/>
        </w:rPr>
        <w:t>chance meeting</w:t>
      </w:r>
      <w:r w:rsidR="00A047EA">
        <w:rPr>
          <w:rFonts w:ascii="Times New Roman" w:hAnsi="Times New Roman" w:cs="Times New Roman"/>
        </w:rPr>
        <w:t xml:space="preserve"> that freedom is gained.</w:t>
      </w:r>
      <w:r w:rsidR="00157076">
        <w:rPr>
          <w:rFonts w:ascii="Times New Roman" w:hAnsi="Times New Roman" w:cs="Times New Roman"/>
        </w:rPr>
        <w:t xml:space="preserve"> For believers to experience the freedom from adversary’s schemes, they should declare C</w:t>
      </w:r>
      <w:r w:rsidR="003265C8">
        <w:rPr>
          <w:rFonts w:ascii="Times New Roman" w:hAnsi="Times New Roman" w:cs="Times New Roman"/>
        </w:rPr>
        <w:t>hrist’s victory and believe it is</w:t>
      </w:r>
      <w:r w:rsidR="00157076">
        <w:rPr>
          <w:rFonts w:ascii="Times New Roman" w:hAnsi="Times New Roman" w:cs="Times New Roman"/>
        </w:rPr>
        <w:t xml:space="preserve"> the Bondage Breaker.</w:t>
      </w:r>
    </w:p>
    <w:p w:rsidR="00DD35FC" w:rsidP="00720CA5" w14:paraId="2B818B2A" w14:textId="71D2F2B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Subsequently, Neil focuses o</w:t>
      </w:r>
      <w:r w:rsidR="00F07254">
        <w:rPr>
          <w:rFonts w:ascii="Times New Roman" w:hAnsi="Times New Roman" w:cs="Times New Roman"/>
        </w:rPr>
        <w:t>n worldview related issues</w:t>
      </w:r>
      <w:r w:rsidR="002F5251">
        <w:rPr>
          <w:rFonts w:ascii="Times New Roman" w:hAnsi="Times New Roman" w:cs="Times New Roman"/>
        </w:rPr>
        <w:t xml:space="preserve"> (Anderson, 1990)</w:t>
      </w:r>
      <w:r w:rsidR="00F0725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He shares the emerging </w:t>
      </w:r>
      <w:r w:rsidR="00354389">
        <w:rPr>
          <w:rFonts w:ascii="Times New Roman" w:hAnsi="Times New Roman" w:cs="Times New Roman"/>
        </w:rPr>
        <w:t>archetype</w:t>
      </w:r>
      <w:r>
        <w:rPr>
          <w:rFonts w:ascii="Times New Roman" w:hAnsi="Times New Roman" w:cs="Times New Roman"/>
        </w:rPr>
        <w:t xml:space="preserve"> shift that leans towards accepting the New Age spirituality and </w:t>
      </w:r>
      <w:r w:rsidR="004500BB">
        <w:rPr>
          <w:rFonts w:ascii="Times New Roman" w:hAnsi="Times New Roman" w:cs="Times New Roman"/>
        </w:rPr>
        <w:t>religion, far off from naturalism.</w:t>
      </w:r>
      <w:r w:rsidR="00657271">
        <w:rPr>
          <w:rFonts w:ascii="Times New Roman" w:hAnsi="Times New Roman" w:cs="Times New Roman"/>
        </w:rPr>
        <w:t xml:space="preserve"> He </w:t>
      </w:r>
      <w:r w:rsidR="006A091E">
        <w:rPr>
          <w:rFonts w:ascii="Times New Roman" w:hAnsi="Times New Roman" w:cs="Times New Roman"/>
        </w:rPr>
        <w:t xml:space="preserve">claims that most Christians live as if the </w:t>
      </w:r>
      <w:r w:rsidR="00C63E74">
        <w:rPr>
          <w:rFonts w:ascii="Times New Roman" w:hAnsi="Times New Roman" w:cs="Times New Roman"/>
        </w:rPr>
        <w:t>mystic</w:t>
      </w:r>
      <w:r w:rsidR="006A091E">
        <w:rPr>
          <w:rFonts w:ascii="Times New Roman" w:hAnsi="Times New Roman" w:cs="Times New Roman"/>
        </w:rPr>
        <w:t xml:space="preserve"> has no impact on them. The author makes an effort to help the reader to clarify his or her position in Chr</w:t>
      </w:r>
      <w:r w:rsidR="000C7CAA">
        <w:rPr>
          <w:rFonts w:ascii="Times New Roman" w:hAnsi="Times New Roman" w:cs="Times New Roman"/>
        </w:rPr>
        <w:t>ist and sheds</w:t>
      </w:r>
      <w:r w:rsidR="006A091E">
        <w:rPr>
          <w:rFonts w:ascii="Times New Roman" w:hAnsi="Times New Roman" w:cs="Times New Roman"/>
        </w:rPr>
        <w:t xml:space="preserve"> light on the </w:t>
      </w:r>
      <w:r w:rsidR="00C63E74">
        <w:rPr>
          <w:rFonts w:ascii="Times New Roman" w:hAnsi="Times New Roman" w:cs="Times New Roman"/>
        </w:rPr>
        <w:t>predominant</w:t>
      </w:r>
      <w:r w:rsidR="006A091E">
        <w:rPr>
          <w:rFonts w:ascii="Times New Roman" w:hAnsi="Times New Roman" w:cs="Times New Roman"/>
        </w:rPr>
        <w:t xml:space="preserve"> wiles of the devil to </w:t>
      </w:r>
      <w:r w:rsidR="00C63E74">
        <w:rPr>
          <w:rFonts w:ascii="Times New Roman" w:hAnsi="Times New Roman" w:cs="Times New Roman"/>
        </w:rPr>
        <w:t>subjugate</w:t>
      </w:r>
      <w:r w:rsidR="006A091E">
        <w:rPr>
          <w:rFonts w:ascii="Times New Roman" w:hAnsi="Times New Roman" w:cs="Times New Roman"/>
        </w:rPr>
        <w:t xml:space="preserve"> many.</w:t>
      </w:r>
      <w:r w:rsidR="00FA4023">
        <w:rPr>
          <w:rFonts w:ascii="Times New Roman" w:hAnsi="Times New Roman" w:cs="Times New Roman"/>
        </w:rPr>
        <w:t xml:space="preserve"> In his </w:t>
      </w:r>
      <w:r w:rsidRPr="00543E02" w:rsidR="00FA4023">
        <w:rPr>
          <w:rFonts w:ascii="Times New Roman" w:hAnsi="Times New Roman" w:cs="Times New Roman"/>
          <w:i/>
        </w:rPr>
        <w:t>Walk Free</w:t>
      </w:r>
      <w:r w:rsidR="00FA4023">
        <w:rPr>
          <w:rFonts w:ascii="Times New Roman" w:hAnsi="Times New Roman" w:cs="Times New Roman"/>
        </w:rPr>
        <w:t xml:space="preserve"> section, Anderson presents a less educational but much more reflective look at the </w:t>
      </w:r>
      <w:r w:rsidR="00943737">
        <w:rPr>
          <w:rFonts w:ascii="Times New Roman" w:hAnsi="Times New Roman" w:cs="Times New Roman"/>
        </w:rPr>
        <w:t>conflict</w:t>
      </w:r>
      <w:r w:rsidR="00FA4023">
        <w:rPr>
          <w:rFonts w:ascii="Times New Roman" w:hAnsi="Times New Roman" w:cs="Times New Roman"/>
        </w:rPr>
        <w:t xml:space="preserve"> of spirituality that </w:t>
      </w:r>
      <w:r w:rsidR="004E1E2C">
        <w:rPr>
          <w:rFonts w:ascii="Times New Roman" w:hAnsi="Times New Roman" w:cs="Times New Roman"/>
        </w:rPr>
        <w:t xml:space="preserve">has brought into existence </w:t>
      </w:r>
      <w:r w:rsidR="00943737">
        <w:rPr>
          <w:rFonts w:ascii="Times New Roman" w:hAnsi="Times New Roman" w:cs="Times New Roman"/>
        </w:rPr>
        <w:t xml:space="preserve">a </w:t>
      </w:r>
      <w:r w:rsidR="004E1E2C">
        <w:rPr>
          <w:rFonts w:ascii="Times New Roman" w:hAnsi="Times New Roman" w:cs="Times New Roman"/>
        </w:rPr>
        <w:t>kind of spiritual bondage. He further guide</w:t>
      </w:r>
      <w:r w:rsidR="00481260">
        <w:rPr>
          <w:rFonts w:ascii="Times New Roman" w:hAnsi="Times New Roman" w:cs="Times New Roman"/>
        </w:rPr>
        <w:t>s</w:t>
      </w:r>
      <w:r w:rsidR="004E1E2C">
        <w:rPr>
          <w:rFonts w:ascii="Times New Roman" w:hAnsi="Times New Roman" w:cs="Times New Roman"/>
        </w:rPr>
        <w:t xml:space="preserve"> his readers through </w:t>
      </w:r>
      <w:r w:rsidR="00F761B1">
        <w:rPr>
          <w:rFonts w:ascii="Times New Roman" w:hAnsi="Times New Roman" w:cs="Times New Roman"/>
        </w:rPr>
        <w:t>self-discovery</w:t>
      </w:r>
      <w:r w:rsidR="004E1E2C">
        <w:rPr>
          <w:rFonts w:ascii="Times New Roman" w:hAnsi="Times New Roman" w:cs="Times New Roman"/>
        </w:rPr>
        <w:t xml:space="preserve"> spiritual programs using an assortment of </w:t>
      </w:r>
      <w:r w:rsidR="00481260">
        <w:rPr>
          <w:rFonts w:ascii="Times New Roman" w:hAnsi="Times New Roman" w:cs="Times New Roman"/>
        </w:rPr>
        <w:t>devices</w:t>
      </w:r>
      <w:r w:rsidR="004E1E2C">
        <w:rPr>
          <w:rFonts w:ascii="Times New Roman" w:hAnsi="Times New Roman" w:cs="Times New Roman"/>
        </w:rPr>
        <w:t xml:space="preserve"> such as </w:t>
      </w:r>
      <w:r w:rsidR="00DA374D">
        <w:rPr>
          <w:rFonts w:ascii="Times New Roman" w:hAnsi="Times New Roman" w:cs="Times New Roman"/>
        </w:rPr>
        <w:t xml:space="preserve">checklist for </w:t>
      </w:r>
      <w:r w:rsidR="00F761B1">
        <w:rPr>
          <w:rFonts w:ascii="Times New Roman" w:hAnsi="Times New Roman" w:cs="Times New Roman"/>
        </w:rPr>
        <w:t>non-Christians</w:t>
      </w:r>
      <w:r w:rsidR="00DA374D">
        <w:rPr>
          <w:rFonts w:ascii="Times New Roman" w:hAnsi="Times New Roman" w:cs="Times New Roman"/>
        </w:rPr>
        <w:t xml:space="preserve">, interactive prayers, declaration guide for </w:t>
      </w:r>
      <w:r w:rsidR="00C6086A">
        <w:rPr>
          <w:rFonts w:ascii="Times New Roman" w:hAnsi="Times New Roman" w:cs="Times New Roman"/>
        </w:rPr>
        <w:t>relinquishing</w:t>
      </w:r>
      <w:r w:rsidR="00DA374D">
        <w:rPr>
          <w:rFonts w:ascii="Times New Roman" w:hAnsi="Times New Roman" w:cs="Times New Roman"/>
        </w:rPr>
        <w:t>, binding sins of the ancestral age, among others.</w:t>
      </w:r>
      <w:r w:rsidR="00C6086A">
        <w:rPr>
          <w:rFonts w:ascii="Times New Roman" w:hAnsi="Times New Roman" w:cs="Times New Roman"/>
        </w:rPr>
        <w:t xml:space="preserve"> </w:t>
      </w:r>
    </w:p>
    <w:p w:rsidR="00EB5969" w:rsidP="00720CA5" w14:paraId="651956E6" w14:textId="73A159B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Besides, Neil Anderson's </w:t>
      </w:r>
      <w:r w:rsidRPr="00DF5818">
        <w:rPr>
          <w:rFonts w:ascii="Times New Roman" w:hAnsi="Times New Roman" w:cs="Times New Roman"/>
          <w:i/>
        </w:rPr>
        <w:t>The Bondage Breaker</w:t>
      </w:r>
      <w:r>
        <w:rPr>
          <w:rFonts w:ascii="Times New Roman" w:hAnsi="Times New Roman" w:cs="Times New Roman"/>
        </w:rPr>
        <w:t xml:space="preserve"> demonstrates the author’s concerns to focus on freedom Christians have in Christ</w:t>
      </w:r>
      <w:r w:rsidR="002F5251">
        <w:rPr>
          <w:rFonts w:ascii="Times New Roman" w:hAnsi="Times New Roman" w:cs="Times New Roman"/>
        </w:rPr>
        <w:t xml:space="preserve"> (Anderson, 1990)</w:t>
      </w:r>
      <w:r>
        <w:rPr>
          <w:rFonts w:ascii="Times New Roman" w:hAnsi="Times New Roman" w:cs="Times New Roman"/>
        </w:rPr>
        <w:t>.</w:t>
      </w:r>
      <w:r w:rsidR="00376910">
        <w:rPr>
          <w:rFonts w:ascii="Times New Roman" w:hAnsi="Times New Roman" w:cs="Times New Roman"/>
        </w:rPr>
        <w:t xml:space="preserve"> </w:t>
      </w:r>
      <w:r w:rsidR="00123EB2">
        <w:rPr>
          <w:rFonts w:ascii="Times New Roman" w:hAnsi="Times New Roman" w:cs="Times New Roman"/>
        </w:rPr>
        <w:t xml:space="preserve">In </w:t>
      </w:r>
      <w:r w:rsidR="00376910">
        <w:rPr>
          <w:rFonts w:ascii="Times New Roman" w:hAnsi="Times New Roman" w:cs="Times New Roman"/>
        </w:rPr>
        <w:t xml:space="preserve">attaining freedom in Christ, he explicitly </w:t>
      </w:r>
      <w:r w:rsidR="003265C8">
        <w:rPr>
          <w:rFonts w:ascii="Times New Roman" w:hAnsi="Times New Roman" w:cs="Times New Roman"/>
        </w:rPr>
        <w:t>shares the</w:t>
      </w:r>
      <w:r w:rsidR="0007266A">
        <w:rPr>
          <w:rFonts w:ascii="Times New Roman" w:hAnsi="Times New Roman" w:cs="Times New Roman"/>
        </w:rPr>
        <w:t xml:space="preserve"> seven steps and seven </w:t>
      </w:r>
      <w:r w:rsidR="00713DEC">
        <w:rPr>
          <w:rFonts w:ascii="Times New Roman" w:hAnsi="Times New Roman" w:cs="Times New Roman"/>
        </w:rPr>
        <w:t>warfares</w:t>
      </w:r>
      <w:r w:rsidR="0007266A">
        <w:rPr>
          <w:rFonts w:ascii="Times New Roman" w:hAnsi="Times New Roman" w:cs="Times New Roman"/>
        </w:rPr>
        <w:t xml:space="preserve"> all </w:t>
      </w:r>
      <w:r w:rsidR="00F761B1">
        <w:rPr>
          <w:rFonts w:ascii="Times New Roman" w:hAnsi="Times New Roman" w:cs="Times New Roman"/>
        </w:rPr>
        <w:t>believers</w:t>
      </w:r>
      <w:r w:rsidR="0007266A">
        <w:rPr>
          <w:rFonts w:ascii="Times New Roman" w:hAnsi="Times New Roman" w:cs="Times New Roman"/>
        </w:rPr>
        <w:t xml:space="preserve"> are bound to follow and go</w:t>
      </w:r>
      <w:r w:rsidR="00171E03">
        <w:rPr>
          <w:rFonts w:ascii="Times New Roman" w:hAnsi="Times New Roman" w:cs="Times New Roman"/>
        </w:rPr>
        <w:t xml:space="preserve"> through.</w:t>
      </w:r>
      <w:r w:rsidR="00635114">
        <w:rPr>
          <w:rFonts w:ascii="Times New Roman" w:hAnsi="Times New Roman" w:cs="Times New Roman"/>
        </w:rPr>
        <w:t xml:space="preserve"> </w:t>
      </w:r>
      <w:r w:rsidR="00D90FB8">
        <w:rPr>
          <w:rFonts w:ascii="Times New Roman" w:hAnsi="Times New Roman" w:cs="Times New Roman"/>
        </w:rPr>
        <w:t>E</w:t>
      </w:r>
      <w:r w:rsidR="00635114">
        <w:rPr>
          <w:rFonts w:ascii="Times New Roman" w:hAnsi="Times New Roman" w:cs="Times New Roman"/>
        </w:rPr>
        <w:t xml:space="preserve">ventually, through the latter, the reader </w:t>
      </w:r>
      <w:r w:rsidR="00F20020">
        <w:rPr>
          <w:rFonts w:ascii="Times New Roman" w:hAnsi="Times New Roman" w:cs="Times New Roman"/>
        </w:rPr>
        <w:t>would be</w:t>
      </w:r>
      <w:r w:rsidR="00635114">
        <w:rPr>
          <w:rFonts w:ascii="Times New Roman" w:hAnsi="Times New Roman" w:cs="Times New Roman"/>
        </w:rPr>
        <w:t xml:space="preserve"> led out of the spiritual bondage. In the inaugural step, </w:t>
      </w:r>
      <w:r w:rsidR="00263080">
        <w:rPr>
          <w:rFonts w:ascii="Times New Roman" w:hAnsi="Times New Roman" w:cs="Times New Roman"/>
        </w:rPr>
        <w:t>phony</w:t>
      </w:r>
      <w:r w:rsidR="00635114">
        <w:rPr>
          <w:rFonts w:ascii="Times New Roman" w:hAnsi="Times New Roman" w:cs="Times New Roman"/>
        </w:rPr>
        <w:t xml:space="preserve"> versus real, the reader is to </w:t>
      </w:r>
      <w:r w:rsidR="00977662">
        <w:rPr>
          <w:rFonts w:ascii="Times New Roman" w:hAnsi="Times New Roman" w:cs="Times New Roman"/>
        </w:rPr>
        <w:t>forsake</w:t>
      </w:r>
      <w:r w:rsidR="00635114">
        <w:rPr>
          <w:rFonts w:ascii="Times New Roman" w:hAnsi="Times New Roman" w:cs="Times New Roman"/>
        </w:rPr>
        <w:t xml:space="preserve"> all his or her past </w:t>
      </w:r>
      <w:r w:rsidR="00977662">
        <w:rPr>
          <w:rFonts w:ascii="Times New Roman" w:hAnsi="Times New Roman" w:cs="Times New Roman"/>
        </w:rPr>
        <w:t>connection</w:t>
      </w:r>
      <w:r w:rsidR="00635114">
        <w:rPr>
          <w:rFonts w:ascii="Times New Roman" w:hAnsi="Times New Roman" w:cs="Times New Roman"/>
        </w:rPr>
        <w:t xml:space="preserve"> with the dark side. </w:t>
      </w:r>
      <w:r w:rsidR="00F07254">
        <w:rPr>
          <w:rFonts w:ascii="Times New Roman" w:hAnsi="Times New Roman" w:cs="Times New Roman"/>
        </w:rPr>
        <w:t>Besides, t</w:t>
      </w:r>
      <w:r w:rsidR="00635114">
        <w:rPr>
          <w:rFonts w:ascii="Times New Roman" w:hAnsi="Times New Roman" w:cs="Times New Roman"/>
        </w:rPr>
        <w:t xml:space="preserve">o learn how to counter deceits </w:t>
      </w:r>
      <w:r w:rsidR="00977662">
        <w:rPr>
          <w:rFonts w:ascii="Times New Roman" w:hAnsi="Times New Roman" w:cs="Times New Roman"/>
        </w:rPr>
        <w:t>sp</w:t>
      </w:r>
      <w:r w:rsidR="00B56781">
        <w:rPr>
          <w:rFonts w:ascii="Times New Roman" w:hAnsi="Times New Roman" w:cs="Times New Roman"/>
        </w:rPr>
        <w:t>ani</w:t>
      </w:r>
      <w:r w:rsidR="00977662">
        <w:rPr>
          <w:rFonts w:ascii="Times New Roman" w:hAnsi="Times New Roman" w:cs="Times New Roman"/>
        </w:rPr>
        <w:t xml:space="preserve">ng </w:t>
      </w:r>
      <w:r w:rsidR="00635114">
        <w:rPr>
          <w:rFonts w:ascii="Times New Roman" w:hAnsi="Times New Roman" w:cs="Times New Roman"/>
        </w:rPr>
        <w:t xml:space="preserve">from the father of </w:t>
      </w:r>
      <w:r w:rsidR="00977662">
        <w:rPr>
          <w:rFonts w:ascii="Times New Roman" w:hAnsi="Times New Roman" w:cs="Times New Roman"/>
        </w:rPr>
        <w:t>fabrications</w:t>
      </w:r>
      <w:r w:rsidR="00635114">
        <w:rPr>
          <w:rFonts w:ascii="Times New Roman" w:hAnsi="Times New Roman" w:cs="Times New Roman"/>
        </w:rPr>
        <w:t xml:space="preserve">, the devil, the second step of </w:t>
      </w:r>
      <w:r w:rsidR="00026F5B">
        <w:rPr>
          <w:rFonts w:ascii="Times New Roman" w:hAnsi="Times New Roman" w:cs="Times New Roman"/>
        </w:rPr>
        <w:t>trickery</w:t>
      </w:r>
      <w:r w:rsidR="00635114">
        <w:rPr>
          <w:rFonts w:ascii="Times New Roman" w:hAnsi="Times New Roman" w:cs="Times New Roman"/>
        </w:rPr>
        <w:t xml:space="preserve"> versus truth guides a believer. </w:t>
      </w:r>
      <w:r>
        <w:rPr>
          <w:rFonts w:ascii="Times New Roman" w:hAnsi="Times New Roman" w:cs="Times New Roman"/>
        </w:rPr>
        <w:t xml:space="preserve">The subsequent steps are </w:t>
      </w:r>
      <w:r w:rsidR="00A1510F">
        <w:rPr>
          <w:rFonts w:ascii="Times New Roman" w:hAnsi="Times New Roman" w:cs="Times New Roman"/>
        </w:rPr>
        <w:t>revolt</w:t>
      </w:r>
      <w:r w:rsidR="000C7CAA">
        <w:rPr>
          <w:rFonts w:ascii="Times New Roman" w:hAnsi="Times New Roman" w:cs="Times New Roman"/>
        </w:rPr>
        <w:t xml:space="preserve"> versus submission, </w:t>
      </w:r>
      <w:r w:rsidR="00A1510F">
        <w:rPr>
          <w:rFonts w:ascii="Times New Roman" w:hAnsi="Times New Roman" w:cs="Times New Roman"/>
        </w:rPr>
        <w:t>egotism</w:t>
      </w:r>
      <w:r w:rsidR="000C7CAA">
        <w:rPr>
          <w:rFonts w:ascii="Times New Roman" w:hAnsi="Times New Roman" w:cs="Times New Roman"/>
        </w:rPr>
        <w:t xml:space="preserve"> versus humility and </w:t>
      </w:r>
      <w:r w:rsidR="00A1510F">
        <w:rPr>
          <w:rFonts w:ascii="Times New Roman" w:hAnsi="Times New Roman" w:cs="Times New Roman"/>
        </w:rPr>
        <w:t>profanities</w:t>
      </w:r>
      <w:r w:rsidR="000C7CAA">
        <w:rPr>
          <w:rFonts w:ascii="Times New Roman" w:hAnsi="Times New Roman" w:cs="Times New Roman"/>
        </w:rPr>
        <w:t xml:space="preserve"> verses blessings.</w:t>
      </w:r>
      <w:r>
        <w:rPr>
          <w:rFonts w:ascii="Times New Roman" w:hAnsi="Times New Roman" w:cs="Times New Roman"/>
        </w:rPr>
        <w:t xml:space="preserve"> </w:t>
      </w:r>
    </w:p>
    <w:p w:rsidR="00123EB2" w:rsidRPr="00123EB2" w:rsidP="00123EB2" w14:paraId="308F7C53" w14:textId="06C91E3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However, not only is the sixth step of the seven a </w:t>
      </w:r>
      <w:r w:rsidR="00522A86">
        <w:rPr>
          <w:rFonts w:ascii="Times New Roman" w:hAnsi="Times New Roman" w:cs="Times New Roman"/>
        </w:rPr>
        <w:t>fight</w:t>
      </w:r>
      <w:r>
        <w:rPr>
          <w:rFonts w:ascii="Times New Roman" w:hAnsi="Times New Roman" w:cs="Times New Roman"/>
        </w:rPr>
        <w:t xml:space="preserve"> of the book but also more </w:t>
      </w:r>
      <w:r w:rsidR="00522A86">
        <w:rPr>
          <w:rFonts w:ascii="Times New Roman" w:hAnsi="Times New Roman" w:cs="Times New Roman"/>
        </w:rPr>
        <w:t>evocative</w:t>
      </w:r>
      <w:r>
        <w:rPr>
          <w:rFonts w:ascii="Times New Roman" w:hAnsi="Times New Roman" w:cs="Times New Roman"/>
        </w:rPr>
        <w:t xml:space="preserve">. The author spills the beans and does not sugarcoat anything nor </w:t>
      </w:r>
      <w:r w:rsidR="00B12FFF">
        <w:rPr>
          <w:rFonts w:ascii="Times New Roman" w:hAnsi="Times New Roman" w:cs="Times New Roman"/>
        </w:rPr>
        <w:t xml:space="preserve">whitewash any </w:t>
      </w:r>
      <w:r w:rsidR="000C7CAA">
        <w:rPr>
          <w:rFonts w:ascii="Times New Roman" w:hAnsi="Times New Roman" w:cs="Times New Roman"/>
        </w:rPr>
        <w:t>implication</w:t>
      </w:r>
      <w:r w:rsidR="00A73847">
        <w:rPr>
          <w:rFonts w:ascii="Times New Roman" w:hAnsi="Times New Roman" w:cs="Times New Roman"/>
        </w:rPr>
        <w:t>.</w:t>
      </w:r>
      <w:r w:rsidR="006A7F31">
        <w:rPr>
          <w:rFonts w:ascii="Times New Roman" w:hAnsi="Times New Roman" w:cs="Times New Roman"/>
        </w:rPr>
        <w:t xml:space="preserve"> He assertively mention</w:t>
      </w:r>
      <w:r w:rsidR="003265C8">
        <w:rPr>
          <w:rFonts w:ascii="Times New Roman" w:hAnsi="Times New Roman" w:cs="Times New Roman"/>
        </w:rPr>
        <w:t>s</w:t>
      </w:r>
      <w:r w:rsidR="006A7F31">
        <w:rPr>
          <w:rFonts w:ascii="Times New Roman" w:hAnsi="Times New Roman" w:cs="Times New Roman"/>
        </w:rPr>
        <w:t xml:space="preserve"> a list of sins as glaring as </w:t>
      </w:r>
      <w:r w:rsidR="00F761B1">
        <w:rPr>
          <w:rFonts w:ascii="Times New Roman" w:hAnsi="Times New Roman" w:cs="Times New Roman"/>
        </w:rPr>
        <w:t>abortion</w:t>
      </w:r>
      <w:r w:rsidR="006A7F31">
        <w:rPr>
          <w:rFonts w:ascii="Times New Roman" w:hAnsi="Times New Roman" w:cs="Times New Roman"/>
        </w:rPr>
        <w:t xml:space="preserve">, substance abuse, and other white sins such as </w:t>
      </w:r>
      <w:r w:rsidR="000C7CAA">
        <w:rPr>
          <w:rFonts w:ascii="Times New Roman" w:hAnsi="Times New Roman" w:cs="Times New Roman"/>
        </w:rPr>
        <w:t>excessive delicacy</w:t>
      </w:r>
      <w:r w:rsidR="006A7F31">
        <w:rPr>
          <w:rFonts w:ascii="Times New Roman" w:hAnsi="Times New Roman" w:cs="Times New Roman"/>
        </w:rPr>
        <w:t xml:space="preserve"> as well as </w:t>
      </w:r>
      <w:r w:rsidR="000C7CAA">
        <w:rPr>
          <w:rFonts w:ascii="Times New Roman" w:hAnsi="Times New Roman" w:cs="Times New Roman"/>
        </w:rPr>
        <w:t>lack of enthusiasm</w:t>
      </w:r>
      <w:r w:rsidR="006A7F31">
        <w:rPr>
          <w:rFonts w:ascii="Times New Roman" w:hAnsi="Times New Roman" w:cs="Times New Roman"/>
        </w:rPr>
        <w:t xml:space="preserve">. This eventually rings the bell for all believers informing them </w:t>
      </w:r>
      <w:r>
        <w:rPr>
          <w:rFonts w:ascii="Times New Roman" w:hAnsi="Times New Roman" w:cs="Times New Roman"/>
        </w:rPr>
        <w:t>that</w:t>
      </w:r>
      <w:r w:rsidR="006A7F31">
        <w:rPr>
          <w:rFonts w:ascii="Times New Roman" w:hAnsi="Times New Roman" w:cs="Times New Roman"/>
        </w:rPr>
        <w:t xml:space="preserve"> though </w:t>
      </w:r>
      <w:r w:rsidR="00F07254">
        <w:rPr>
          <w:rFonts w:ascii="Times New Roman" w:hAnsi="Times New Roman" w:cs="Times New Roman"/>
        </w:rPr>
        <w:t xml:space="preserve">they </w:t>
      </w:r>
      <w:r w:rsidR="006A7F31">
        <w:rPr>
          <w:rFonts w:ascii="Times New Roman" w:hAnsi="Times New Roman" w:cs="Times New Roman"/>
        </w:rPr>
        <w:t xml:space="preserve">are redeemed rather </w:t>
      </w:r>
      <w:r w:rsidR="006A7F31">
        <w:rPr>
          <w:rFonts w:ascii="Times New Roman" w:hAnsi="Times New Roman" w:cs="Times New Roman"/>
        </w:rPr>
        <w:t>saved,</w:t>
      </w:r>
      <w:r w:rsidR="006A7F31">
        <w:rPr>
          <w:rFonts w:ascii="Times New Roman" w:hAnsi="Times New Roman" w:cs="Times New Roman"/>
        </w:rPr>
        <w:t xml:space="preserve"> several of them are in this </w:t>
      </w:r>
      <w:r w:rsidR="00A23328">
        <w:rPr>
          <w:rFonts w:ascii="Times New Roman" w:hAnsi="Times New Roman" w:cs="Times New Roman"/>
        </w:rPr>
        <w:t>errant</w:t>
      </w:r>
      <w:r w:rsidR="006A7F31">
        <w:rPr>
          <w:rFonts w:ascii="Times New Roman" w:hAnsi="Times New Roman" w:cs="Times New Roman"/>
        </w:rPr>
        <w:t xml:space="preserve"> world</w:t>
      </w:r>
      <w:r w:rsidR="00A23328">
        <w:rPr>
          <w:rFonts w:ascii="Times New Roman" w:hAnsi="Times New Roman" w:cs="Times New Roman"/>
        </w:rPr>
        <w:t>’s</w:t>
      </w:r>
      <w:r w:rsidR="006A7F31">
        <w:rPr>
          <w:rFonts w:ascii="Times New Roman" w:hAnsi="Times New Roman" w:cs="Times New Roman"/>
        </w:rPr>
        <w:t xml:space="preserve"> bondage of </w:t>
      </w:r>
      <w:r>
        <w:rPr>
          <w:rFonts w:ascii="Times New Roman" w:hAnsi="Times New Roman" w:cs="Times New Roman"/>
        </w:rPr>
        <w:t>wrongdoing</w:t>
      </w:r>
      <w:r w:rsidR="006A7F31">
        <w:rPr>
          <w:rFonts w:ascii="Times New Roman" w:hAnsi="Times New Roman" w:cs="Times New Roman"/>
        </w:rPr>
        <w:t>.</w:t>
      </w:r>
    </w:p>
    <w:p w:rsidR="00B112DE" w:rsidRPr="00123EB2" w:rsidP="00123EB2" w14:paraId="61AC60A2" w14:textId="77569F5B">
      <w:pPr>
        <w:spacing w:line="480" w:lineRule="auto"/>
        <w:rPr>
          <w:rFonts w:ascii="Times New Roman" w:hAnsi="Times New Roman" w:cs="Times New Roman"/>
          <w:b/>
        </w:rPr>
      </w:pPr>
      <w:r w:rsidRPr="00123EB2">
        <w:rPr>
          <w:rFonts w:ascii="Times New Roman" w:hAnsi="Times New Roman" w:cs="Times New Roman"/>
          <w:b/>
        </w:rPr>
        <w:t>Response</w:t>
      </w:r>
    </w:p>
    <w:p w:rsidR="006C6AA8" w:rsidP="00720CA5" w14:paraId="23575AAB" w14:textId="56C727A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Pr="005F5FC4">
        <w:rPr>
          <w:rFonts w:ascii="Times New Roman" w:hAnsi="Times New Roman" w:cs="Times New Roman"/>
          <w:i/>
        </w:rPr>
        <w:t>Bondage Breaker</w:t>
      </w:r>
      <w:r>
        <w:rPr>
          <w:rFonts w:ascii="Times New Roman" w:hAnsi="Times New Roman" w:cs="Times New Roman"/>
        </w:rPr>
        <w:t xml:space="preserve"> by Neil Anderson is so pragmatic, realistic and </w:t>
      </w:r>
      <w:r w:rsidR="00B577FA">
        <w:rPr>
          <w:rFonts w:ascii="Times New Roman" w:hAnsi="Times New Roman" w:cs="Times New Roman"/>
        </w:rPr>
        <w:t>well</w:t>
      </w:r>
      <w:r w:rsidR="005F5FC4">
        <w:rPr>
          <w:rFonts w:ascii="Times New Roman" w:hAnsi="Times New Roman" w:cs="Times New Roman"/>
        </w:rPr>
        <w:t>-planned</w:t>
      </w:r>
      <w:r w:rsidR="00B577FA">
        <w:rPr>
          <w:rFonts w:ascii="Times New Roman" w:hAnsi="Times New Roman" w:cs="Times New Roman"/>
        </w:rPr>
        <w:t xml:space="preserve"> way of how believers’ spiritual </w:t>
      </w:r>
      <w:r w:rsidR="00DB4E58">
        <w:rPr>
          <w:rFonts w:ascii="Times New Roman" w:hAnsi="Times New Roman" w:cs="Times New Roman"/>
        </w:rPr>
        <w:t>scuffle</w:t>
      </w:r>
      <w:r w:rsidR="00B577FA">
        <w:rPr>
          <w:rFonts w:ascii="Times New Roman" w:hAnsi="Times New Roman" w:cs="Times New Roman"/>
        </w:rPr>
        <w:t xml:space="preserve"> processes </w:t>
      </w:r>
      <w:r w:rsidR="00AD2659">
        <w:rPr>
          <w:rFonts w:ascii="Times New Roman" w:hAnsi="Times New Roman" w:cs="Times New Roman"/>
        </w:rPr>
        <w:t>work.</w:t>
      </w:r>
      <w:r w:rsidR="001F6137">
        <w:rPr>
          <w:rFonts w:ascii="Times New Roman" w:hAnsi="Times New Roman" w:cs="Times New Roman"/>
        </w:rPr>
        <w:t xml:space="preserve"> </w:t>
      </w:r>
      <w:r w:rsidR="003265C8">
        <w:rPr>
          <w:rFonts w:ascii="Times New Roman" w:hAnsi="Times New Roman" w:cs="Times New Roman"/>
        </w:rPr>
        <w:t>It is clear that t</w:t>
      </w:r>
      <w:r w:rsidR="001F6137">
        <w:rPr>
          <w:rFonts w:ascii="Times New Roman" w:hAnsi="Times New Roman" w:cs="Times New Roman"/>
        </w:rPr>
        <w:t>he author courageously drops powerful blows, one after another on the prevailing wickedness in the spirituality that surrounds us as Christians.</w:t>
      </w:r>
      <w:r w:rsidR="00BF6989">
        <w:rPr>
          <w:rFonts w:ascii="Times New Roman" w:hAnsi="Times New Roman" w:cs="Times New Roman"/>
        </w:rPr>
        <w:t xml:space="preserve"> It is through this spiritual impishness that we as believers are swayed unknowingly from the way of truth. Anderson makes </w:t>
      </w:r>
      <w:r w:rsidR="00F761B1">
        <w:rPr>
          <w:rFonts w:ascii="Times New Roman" w:hAnsi="Times New Roman" w:cs="Times New Roman"/>
        </w:rPr>
        <w:t>successful</w:t>
      </w:r>
      <w:r w:rsidR="002154B1">
        <w:rPr>
          <w:rFonts w:ascii="Times New Roman" w:hAnsi="Times New Roman" w:cs="Times New Roman"/>
        </w:rPr>
        <w:t xml:space="preserve"> </w:t>
      </w:r>
      <w:r w:rsidR="00DB4E58">
        <w:rPr>
          <w:rFonts w:ascii="Times New Roman" w:hAnsi="Times New Roman" w:cs="Times New Roman"/>
        </w:rPr>
        <w:t>efforts</w:t>
      </w:r>
      <w:r w:rsidR="002154B1">
        <w:rPr>
          <w:rFonts w:ascii="Times New Roman" w:hAnsi="Times New Roman" w:cs="Times New Roman"/>
        </w:rPr>
        <w:t xml:space="preserve"> to </w:t>
      </w:r>
      <w:r w:rsidR="00DB4E58">
        <w:rPr>
          <w:rFonts w:ascii="Times New Roman" w:hAnsi="Times New Roman" w:cs="Times New Roman"/>
        </w:rPr>
        <w:t>disclose</w:t>
      </w:r>
      <w:r w:rsidR="002154B1">
        <w:rPr>
          <w:rFonts w:ascii="Times New Roman" w:hAnsi="Times New Roman" w:cs="Times New Roman"/>
        </w:rPr>
        <w:t xml:space="preserve"> several demonic minions and </w:t>
      </w:r>
      <w:r w:rsidR="00DB4E58">
        <w:rPr>
          <w:rFonts w:ascii="Times New Roman" w:hAnsi="Times New Roman" w:cs="Times New Roman"/>
        </w:rPr>
        <w:t>tricks</w:t>
      </w:r>
      <w:r w:rsidR="002154B1">
        <w:rPr>
          <w:rFonts w:ascii="Times New Roman" w:hAnsi="Times New Roman" w:cs="Times New Roman"/>
        </w:rPr>
        <w:t xml:space="preserve"> of the devil, but more significantly, he stresses and </w:t>
      </w:r>
      <w:r w:rsidR="00823F48">
        <w:rPr>
          <w:rFonts w:ascii="Times New Roman" w:hAnsi="Times New Roman" w:cs="Times New Roman"/>
        </w:rPr>
        <w:t>categorically</w:t>
      </w:r>
      <w:r w:rsidR="002154B1">
        <w:rPr>
          <w:rFonts w:ascii="Times New Roman" w:hAnsi="Times New Roman" w:cs="Times New Roman"/>
        </w:rPr>
        <w:t xml:space="preserve"> </w:t>
      </w:r>
      <w:r w:rsidR="00C827CC">
        <w:rPr>
          <w:rFonts w:ascii="Times New Roman" w:hAnsi="Times New Roman" w:cs="Times New Roman"/>
        </w:rPr>
        <w:t>assert</w:t>
      </w:r>
      <w:r w:rsidR="00823F48">
        <w:rPr>
          <w:rFonts w:ascii="Times New Roman" w:hAnsi="Times New Roman" w:cs="Times New Roman"/>
        </w:rPr>
        <w:t>s</w:t>
      </w:r>
      <w:r w:rsidR="00C827CC">
        <w:rPr>
          <w:rFonts w:ascii="Times New Roman" w:hAnsi="Times New Roman" w:cs="Times New Roman"/>
        </w:rPr>
        <w:t xml:space="preserve"> the </w:t>
      </w:r>
      <w:r w:rsidR="00EC269C">
        <w:rPr>
          <w:rFonts w:ascii="Times New Roman" w:hAnsi="Times New Roman" w:cs="Times New Roman"/>
        </w:rPr>
        <w:t xml:space="preserve">hope believers have in the </w:t>
      </w:r>
      <w:r w:rsidR="000B45BB">
        <w:rPr>
          <w:rFonts w:ascii="Times New Roman" w:hAnsi="Times New Roman" w:cs="Times New Roman"/>
        </w:rPr>
        <w:t xml:space="preserve">open window of opportunity to find redemption in Christ our </w:t>
      </w:r>
      <w:r w:rsidR="00983EED">
        <w:rPr>
          <w:rFonts w:ascii="Times New Roman" w:hAnsi="Times New Roman" w:cs="Times New Roman"/>
        </w:rPr>
        <w:t>only Savior.</w:t>
      </w:r>
    </w:p>
    <w:p w:rsidR="00975F1E" w:rsidP="00F07254" w14:paraId="575A762F" w14:textId="75C3BA6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Throughout the book, from the first chapter to the last page, three distinct aspects of Anderson’s book are emphasized. </w:t>
      </w:r>
      <w:r w:rsidR="00F07254">
        <w:rPr>
          <w:rFonts w:ascii="Times New Roman" w:hAnsi="Times New Roman" w:cs="Times New Roman"/>
        </w:rPr>
        <w:t>The three aspects Anderson's book emphasizes include author's prominence on need for believers to find the right perception, his allotment of a surfeit of beneficial guides and studies and the sole objective of the author to shed light on the freedom we believers have in our Savior, Christ.</w:t>
      </w:r>
      <w:r w:rsidR="00F07254">
        <w:rPr>
          <w:rFonts w:ascii="Times New Roman" w:hAnsi="Times New Roman" w:cs="Times New Roman"/>
        </w:rPr>
        <w:t xml:space="preserve"> </w:t>
      </w:r>
      <w:r w:rsidR="003265C8">
        <w:rPr>
          <w:rFonts w:ascii="Times New Roman" w:hAnsi="Times New Roman" w:cs="Times New Roman"/>
        </w:rPr>
        <w:t>I concur that t</w:t>
      </w:r>
      <w:r>
        <w:rPr>
          <w:rFonts w:ascii="Times New Roman" w:hAnsi="Times New Roman" w:cs="Times New Roman"/>
        </w:rPr>
        <w:t>hrough them, the author endeavors to introduce all his readers to the reality of the evil that runs and rules this planet. Witho</w:t>
      </w:r>
      <w:r w:rsidR="003265C8">
        <w:rPr>
          <w:rFonts w:ascii="Times New Roman" w:hAnsi="Times New Roman" w:cs="Times New Roman"/>
        </w:rPr>
        <w:t>ut beating around the bush, it is</w:t>
      </w:r>
      <w:r>
        <w:rPr>
          <w:rFonts w:ascii="Times New Roman" w:hAnsi="Times New Roman" w:cs="Times New Roman"/>
        </w:rPr>
        <w:t xml:space="preserve"> the very</w:t>
      </w:r>
      <w:r w:rsidR="00F07254">
        <w:rPr>
          <w:rFonts w:ascii="Times New Roman" w:hAnsi="Times New Roman" w:cs="Times New Roman"/>
        </w:rPr>
        <w:t xml:space="preserve"> evil that had its root in the G</w:t>
      </w:r>
      <w:r>
        <w:rPr>
          <w:rFonts w:ascii="Times New Roman" w:hAnsi="Times New Roman" w:cs="Times New Roman"/>
        </w:rPr>
        <w:t xml:space="preserve">arden of Eden and has never </w:t>
      </w:r>
      <w:r w:rsidR="00823F48">
        <w:rPr>
          <w:rFonts w:ascii="Times New Roman" w:hAnsi="Times New Roman" w:cs="Times New Roman"/>
        </w:rPr>
        <w:t>vanished</w:t>
      </w:r>
      <w:r>
        <w:rPr>
          <w:rFonts w:ascii="Times New Roman" w:hAnsi="Times New Roman" w:cs="Times New Roman"/>
        </w:rPr>
        <w:t xml:space="preserve"> since then. </w:t>
      </w:r>
      <w:r w:rsidR="00F761B1">
        <w:rPr>
          <w:rFonts w:ascii="Times New Roman" w:hAnsi="Times New Roman" w:cs="Times New Roman"/>
        </w:rPr>
        <w:t>Instead</w:t>
      </w:r>
      <w:r>
        <w:rPr>
          <w:rFonts w:ascii="Times New Roman" w:hAnsi="Times New Roman" w:cs="Times New Roman"/>
        </w:rPr>
        <w:t xml:space="preserve">, it has grown more </w:t>
      </w:r>
      <w:r w:rsidR="00823F48">
        <w:rPr>
          <w:rFonts w:ascii="Times New Roman" w:hAnsi="Times New Roman" w:cs="Times New Roman"/>
        </w:rPr>
        <w:t>astute</w:t>
      </w:r>
      <w:r>
        <w:rPr>
          <w:rFonts w:ascii="Times New Roman" w:hAnsi="Times New Roman" w:cs="Times New Roman"/>
        </w:rPr>
        <w:t xml:space="preserve"> and </w:t>
      </w:r>
      <w:r w:rsidR="00823F48">
        <w:rPr>
          <w:rFonts w:ascii="Times New Roman" w:hAnsi="Times New Roman" w:cs="Times New Roman"/>
        </w:rPr>
        <w:t>deceitful</w:t>
      </w:r>
      <w:r>
        <w:rPr>
          <w:rFonts w:ascii="Times New Roman" w:hAnsi="Times New Roman" w:cs="Times New Roman"/>
        </w:rPr>
        <w:t xml:space="preserve"> to </w:t>
      </w:r>
      <w:r w:rsidR="00823F48">
        <w:rPr>
          <w:rFonts w:ascii="Times New Roman" w:hAnsi="Times New Roman" w:cs="Times New Roman"/>
        </w:rPr>
        <w:t>ensnare</w:t>
      </w:r>
      <w:r>
        <w:rPr>
          <w:rFonts w:ascii="Times New Roman" w:hAnsi="Times New Roman" w:cs="Times New Roman"/>
        </w:rPr>
        <w:t xml:space="preserve"> human race away from the sole creator of everything and true </w:t>
      </w:r>
      <w:r w:rsidR="00823F48">
        <w:rPr>
          <w:rFonts w:ascii="Times New Roman" w:hAnsi="Times New Roman" w:cs="Times New Roman"/>
        </w:rPr>
        <w:t>Deity</w:t>
      </w:r>
      <w:r>
        <w:rPr>
          <w:rFonts w:ascii="Times New Roman" w:hAnsi="Times New Roman" w:cs="Times New Roman"/>
        </w:rPr>
        <w:t xml:space="preserve">. </w:t>
      </w:r>
    </w:p>
    <w:p w:rsidR="00272ED2" w:rsidP="00720CA5" w14:paraId="6306F4D4" w14:textId="50913DD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agree that b</w:t>
      </w:r>
      <w:r>
        <w:rPr>
          <w:rFonts w:ascii="Times New Roman" w:hAnsi="Times New Roman" w:cs="Times New Roman"/>
        </w:rPr>
        <w:t>esides the author’s th</w:t>
      </w:r>
      <w:r>
        <w:rPr>
          <w:rFonts w:ascii="Times New Roman" w:hAnsi="Times New Roman" w:cs="Times New Roman"/>
        </w:rPr>
        <w:t>ree aspects of his book, there is</w:t>
      </w:r>
      <w:r>
        <w:rPr>
          <w:rFonts w:ascii="Times New Roman" w:hAnsi="Times New Roman" w:cs="Times New Roman"/>
        </w:rPr>
        <w:t xml:space="preserve"> a fourth negative aspect that needs not be swept under the carpet.</w:t>
      </w:r>
      <w:r w:rsidR="009F4275">
        <w:rPr>
          <w:rFonts w:ascii="Times New Roman" w:hAnsi="Times New Roman" w:cs="Times New Roman"/>
        </w:rPr>
        <w:t xml:space="preserve"> Throughout the book, </w:t>
      </w:r>
      <w:r w:rsidRPr="009F4275" w:rsidR="009F4275">
        <w:rPr>
          <w:rFonts w:ascii="Times New Roman" w:hAnsi="Times New Roman" w:cs="Times New Roman"/>
          <w:i/>
        </w:rPr>
        <w:t>The Bondage Breaker</w:t>
      </w:r>
      <w:r w:rsidR="009F4275">
        <w:rPr>
          <w:rFonts w:ascii="Times New Roman" w:hAnsi="Times New Roman" w:cs="Times New Roman"/>
        </w:rPr>
        <w:t xml:space="preserve">, the author perpetually credits the devil and his demons </w:t>
      </w:r>
      <w:r w:rsidR="00DF3818">
        <w:rPr>
          <w:rFonts w:ascii="Times New Roman" w:hAnsi="Times New Roman" w:cs="Times New Roman"/>
        </w:rPr>
        <w:t xml:space="preserve">to be having more </w:t>
      </w:r>
      <w:r w:rsidR="00F65E7B">
        <w:rPr>
          <w:rFonts w:ascii="Times New Roman" w:hAnsi="Times New Roman" w:cs="Times New Roman"/>
        </w:rPr>
        <w:t>control</w:t>
      </w:r>
      <w:r w:rsidR="00DF3818">
        <w:rPr>
          <w:rFonts w:ascii="Times New Roman" w:hAnsi="Times New Roman" w:cs="Times New Roman"/>
        </w:rPr>
        <w:t xml:space="preserve"> and influence on believers, than what I know and I </w:t>
      </w:r>
      <w:r w:rsidR="00F65E7B">
        <w:rPr>
          <w:rFonts w:ascii="Times New Roman" w:hAnsi="Times New Roman" w:cs="Times New Roman"/>
        </w:rPr>
        <w:t xml:space="preserve">could </w:t>
      </w:r>
      <w:r w:rsidR="001B10AE">
        <w:rPr>
          <w:rFonts w:ascii="Times New Roman" w:hAnsi="Times New Roman" w:cs="Times New Roman"/>
        </w:rPr>
        <w:t>find</w:t>
      </w:r>
      <w:r w:rsidR="00DF3818">
        <w:rPr>
          <w:rFonts w:ascii="Times New Roman" w:hAnsi="Times New Roman" w:cs="Times New Roman"/>
        </w:rPr>
        <w:t xml:space="preserve"> out from the scriptures. Although he </w:t>
      </w:r>
      <w:r w:rsidR="001B10AE">
        <w:rPr>
          <w:rFonts w:ascii="Times New Roman" w:hAnsi="Times New Roman" w:cs="Times New Roman"/>
        </w:rPr>
        <w:t>accentuates that</w:t>
      </w:r>
      <w:r>
        <w:rPr>
          <w:rFonts w:ascii="Times New Roman" w:hAnsi="Times New Roman" w:cs="Times New Roman"/>
        </w:rPr>
        <w:t xml:space="preserve"> we cannot</w:t>
      </w:r>
      <w:r w:rsidR="00DF3818">
        <w:rPr>
          <w:rFonts w:ascii="Times New Roman" w:hAnsi="Times New Roman" w:cs="Times New Roman"/>
        </w:rPr>
        <w:t xml:space="preserve"> always point a fi</w:t>
      </w:r>
      <w:r>
        <w:rPr>
          <w:rFonts w:ascii="Times New Roman" w:hAnsi="Times New Roman" w:cs="Times New Roman"/>
        </w:rPr>
        <w:t>nger</w:t>
      </w:r>
      <w:r w:rsidR="00DF3818">
        <w:rPr>
          <w:rFonts w:ascii="Times New Roman" w:hAnsi="Times New Roman" w:cs="Times New Roman"/>
        </w:rPr>
        <w:t xml:space="preserve"> at the devil for all our </w:t>
      </w:r>
      <w:r w:rsidR="00F761B1">
        <w:rPr>
          <w:rFonts w:ascii="Times New Roman" w:hAnsi="Times New Roman" w:cs="Times New Roman"/>
        </w:rPr>
        <w:t>transgressions</w:t>
      </w:r>
      <w:r w:rsidR="00DF3818">
        <w:rPr>
          <w:rFonts w:ascii="Times New Roman" w:hAnsi="Times New Roman" w:cs="Times New Roman"/>
        </w:rPr>
        <w:t>, it is evident that he weighs more on spiritual</w:t>
      </w:r>
      <w:r w:rsidR="00846493">
        <w:rPr>
          <w:rFonts w:ascii="Times New Roman" w:hAnsi="Times New Roman" w:cs="Times New Roman"/>
        </w:rPr>
        <w:t xml:space="preserve"> wickedness rather than it could suffice on our flesh and inherent sin, as the real cause of our transgression.</w:t>
      </w:r>
      <w:r w:rsidR="008E5C91">
        <w:rPr>
          <w:rFonts w:ascii="Times New Roman" w:hAnsi="Times New Roman" w:cs="Times New Roman"/>
        </w:rPr>
        <w:t xml:space="preserve"> </w:t>
      </w:r>
      <w:r w:rsidR="00F761B1">
        <w:rPr>
          <w:rFonts w:ascii="Times New Roman" w:hAnsi="Times New Roman" w:cs="Times New Roman"/>
        </w:rPr>
        <w:t>Even though</w:t>
      </w:r>
      <w:r w:rsidR="008E5C91">
        <w:rPr>
          <w:rFonts w:ascii="Times New Roman" w:hAnsi="Times New Roman" w:cs="Times New Roman"/>
        </w:rPr>
        <w:t xml:space="preserve"> I strongly</w:t>
      </w:r>
      <w:r w:rsidR="001B10AE">
        <w:rPr>
          <w:rFonts w:ascii="Times New Roman" w:hAnsi="Times New Roman" w:cs="Times New Roman"/>
        </w:rPr>
        <w:t xml:space="preserve"> </w:t>
      </w:r>
      <w:r w:rsidR="008E5C91">
        <w:rPr>
          <w:rFonts w:ascii="Times New Roman" w:hAnsi="Times New Roman" w:cs="Times New Roman"/>
        </w:rPr>
        <w:t xml:space="preserve">agree that Christians are vulnerable to demonic attack, nowhere in the scripture can I find we are </w:t>
      </w:r>
      <w:r w:rsidR="001B10AE">
        <w:rPr>
          <w:rFonts w:ascii="Times New Roman" w:hAnsi="Times New Roman" w:cs="Times New Roman"/>
        </w:rPr>
        <w:t>prone</w:t>
      </w:r>
      <w:r w:rsidR="008E5C91">
        <w:rPr>
          <w:rFonts w:ascii="Times New Roman" w:hAnsi="Times New Roman" w:cs="Times New Roman"/>
        </w:rPr>
        <w:t xml:space="preserve"> to</w:t>
      </w:r>
      <w:r w:rsidR="001B10AE">
        <w:rPr>
          <w:rFonts w:ascii="Times New Roman" w:hAnsi="Times New Roman" w:cs="Times New Roman"/>
        </w:rPr>
        <w:t xml:space="preserve"> their</w:t>
      </w:r>
      <w:r w:rsidR="008E5C91">
        <w:rPr>
          <w:rFonts w:ascii="Times New Roman" w:hAnsi="Times New Roman" w:cs="Times New Roman"/>
        </w:rPr>
        <w:t xml:space="preserve"> </w:t>
      </w:r>
      <w:r w:rsidR="001B10AE">
        <w:rPr>
          <w:rFonts w:ascii="Times New Roman" w:hAnsi="Times New Roman" w:cs="Times New Roman"/>
        </w:rPr>
        <w:t>imposition</w:t>
      </w:r>
      <w:r w:rsidR="008E5C91">
        <w:rPr>
          <w:rFonts w:ascii="Times New Roman" w:hAnsi="Times New Roman" w:cs="Times New Roman"/>
        </w:rPr>
        <w:t xml:space="preserve"> or their </w:t>
      </w:r>
      <w:r w:rsidR="001B10AE">
        <w:rPr>
          <w:rFonts w:ascii="Times New Roman" w:hAnsi="Times New Roman" w:cs="Times New Roman"/>
        </w:rPr>
        <w:t>supremacy</w:t>
      </w:r>
      <w:r w:rsidR="008E5C91">
        <w:rPr>
          <w:rFonts w:ascii="Times New Roman" w:hAnsi="Times New Roman" w:cs="Times New Roman"/>
        </w:rPr>
        <w:t>.</w:t>
      </w:r>
      <w:r w:rsidR="00EC5D41">
        <w:rPr>
          <w:rFonts w:ascii="Times New Roman" w:hAnsi="Times New Roman" w:cs="Times New Roman"/>
        </w:rPr>
        <w:t xml:space="preserve"> </w:t>
      </w:r>
    </w:p>
    <w:p w:rsidR="00720CA5" w:rsidP="003265C8" w14:paraId="0B58B270" w14:textId="6EFDC2C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accede that </w:t>
      </w:r>
      <w:r w:rsidR="00CF77F2">
        <w:rPr>
          <w:rFonts w:ascii="Times New Roman" w:hAnsi="Times New Roman" w:cs="Times New Roman"/>
        </w:rPr>
        <w:t>Neil Anderson provides</w:t>
      </w:r>
      <w:r w:rsidR="00100782">
        <w:rPr>
          <w:rFonts w:ascii="Times New Roman" w:hAnsi="Times New Roman" w:cs="Times New Roman"/>
        </w:rPr>
        <w:t xml:space="preserve"> a</w:t>
      </w:r>
      <w:r w:rsidR="00CF77F2">
        <w:rPr>
          <w:rFonts w:ascii="Times New Roman" w:hAnsi="Times New Roman" w:cs="Times New Roman"/>
        </w:rPr>
        <w:t xml:space="preserve"> literature work through which one can acquire freedom from perpetual bo</w:t>
      </w:r>
      <w:r w:rsidR="00100782">
        <w:rPr>
          <w:rFonts w:ascii="Times New Roman" w:hAnsi="Times New Roman" w:cs="Times New Roman"/>
        </w:rPr>
        <w:t>n</w:t>
      </w:r>
      <w:r w:rsidR="00CF77F2">
        <w:rPr>
          <w:rFonts w:ascii="Times New Roman" w:hAnsi="Times New Roman" w:cs="Times New Roman"/>
        </w:rPr>
        <w:t>dage lingering in the spirit world of most Christians.</w:t>
      </w:r>
      <w:r w:rsidR="00100782">
        <w:rPr>
          <w:rFonts w:ascii="Times New Roman" w:hAnsi="Times New Roman" w:cs="Times New Roman"/>
        </w:rPr>
        <w:t xml:space="preserve"> If read, taken and seasoned with </w:t>
      </w:r>
      <w:r w:rsidR="001D4C1C">
        <w:rPr>
          <w:rFonts w:ascii="Times New Roman" w:hAnsi="Times New Roman" w:cs="Times New Roman"/>
        </w:rPr>
        <w:t>scriptural</w:t>
      </w:r>
      <w:r w:rsidR="00100782">
        <w:rPr>
          <w:rFonts w:ascii="Times New Roman" w:hAnsi="Times New Roman" w:cs="Times New Roman"/>
        </w:rPr>
        <w:t xml:space="preserve"> salt, the</w:t>
      </w:r>
      <w:r w:rsidRPr="00100782" w:rsidR="00100782">
        <w:rPr>
          <w:rFonts w:ascii="Times New Roman" w:hAnsi="Times New Roman" w:cs="Times New Roman"/>
          <w:i/>
        </w:rPr>
        <w:t xml:space="preserve"> Bondage Breaker</w:t>
      </w:r>
      <w:r w:rsidR="00100782">
        <w:rPr>
          <w:rFonts w:ascii="Times New Roman" w:hAnsi="Times New Roman" w:cs="Times New Roman"/>
          <w:i/>
        </w:rPr>
        <w:t xml:space="preserve"> </w:t>
      </w:r>
      <w:r w:rsidR="00100782">
        <w:rPr>
          <w:rFonts w:ascii="Times New Roman" w:hAnsi="Times New Roman" w:cs="Times New Roman"/>
        </w:rPr>
        <w:t xml:space="preserve">as a book could be an </w:t>
      </w:r>
      <w:r w:rsidR="001D4C1C">
        <w:rPr>
          <w:rFonts w:ascii="Times New Roman" w:hAnsi="Times New Roman" w:cs="Times New Roman"/>
        </w:rPr>
        <w:t>outstanding</w:t>
      </w:r>
      <w:r w:rsidR="00100782">
        <w:rPr>
          <w:rFonts w:ascii="Times New Roman" w:hAnsi="Times New Roman" w:cs="Times New Roman"/>
        </w:rPr>
        <w:t xml:space="preserve"> guide to find</w:t>
      </w:r>
      <w:r w:rsidR="001D4C1C">
        <w:rPr>
          <w:rFonts w:ascii="Times New Roman" w:hAnsi="Times New Roman" w:cs="Times New Roman"/>
        </w:rPr>
        <w:t>ing</w:t>
      </w:r>
      <w:r w:rsidR="00100782">
        <w:rPr>
          <w:rFonts w:ascii="Times New Roman" w:hAnsi="Times New Roman" w:cs="Times New Roman"/>
        </w:rPr>
        <w:t xml:space="preserve"> </w:t>
      </w:r>
      <w:r w:rsidR="001D4C1C">
        <w:rPr>
          <w:rFonts w:ascii="Times New Roman" w:hAnsi="Times New Roman" w:cs="Times New Roman"/>
        </w:rPr>
        <w:t>right</w:t>
      </w:r>
      <w:r w:rsidR="00100782">
        <w:rPr>
          <w:rFonts w:ascii="Times New Roman" w:hAnsi="Times New Roman" w:cs="Times New Roman"/>
        </w:rPr>
        <w:t xml:space="preserve"> </w:t>
      </w:r>
      <w:r w:rsidR="001D4C1C">
        <w:rPr>
          <w:rFonts w:ascii="Times New Roman" w:hAnsi="Times New Roman" w:cs="Times New Roman"/>
        </w:rPr>
        <w:t>liberty</w:t>
      </w:r>
      <w:r w:rsidR="00100782">
        <w:rPr>
          <w:rFonts w:ascii="Times New Roman" w:hAnsi="Times New Roman" w:cs="Times New Roman"/>
        </w:rPr>
        <w:t xml:space="preserve"> in Christ.</w:t>
      </w:r>
    </w:p>
    <w:p w:rsidR="003265C8" w14:paraId="63A13454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20CA5" w:rsidP="003265C8" w14:paraId="5D7BB574" w14:textId="6286ACD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</w:t>
      </w:r>
    </w:p>
    <w:p w:rsidR="00720CA5" w:rsidRPr="00100782" w:rsidP="00720CA5" w14:paraId="672D511E" w14:textId="2081F2D5">
      <w:pPr>
        <w:spacing w:line="480" w:lineRule="auto"/>
        <w:rPr>
          <w:rFonts w:ascii="Times New Roman" w:hAnsi="Times New Roman" w:cs="Times New Roman"/>
        </w:rPr>
      </w:pPr>
      <w:r w:rsidRPr="00720CA5">
        <w:rPr>
          <w:rFonts w:ascii="Times New Roman" w:hAnsi="Times New Roman" w:cs="Times New Roman"/>
        </w:rPr>
        <w:t>Anderson, N. T. (1990). The Bondage Breaker. Harvest House Publishers.</w:t>
      </w:r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5F7B20" w:rsidP="005F7B20" w14:paraId="7EAFAC11" w14:textId="20686A84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FC69BC">
          <w:rPr>
            <w:rFonts w:ascii="Times New Roman" w:hAnsi="Times New Roman" w:cs="Times New Roman"/>
          </w:rPr>
          <w:t>SUMMARY AND RESPONSE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6E2348">
          <w:rPr>
            <w:rFonts w:ascii="Times New Roman" w:hAnsi="Times New Roman" w:cs="Times New Roman"/>
          </w:rPr>
          <w:t xml:space="preserve">   </w:t>
        </w:r>
        <w:r w:rsidR="006E2348">
          <w:rPr>
            <w:rFonts w:ascii="Times New Roman" w:hAnsi="Times New Roman" w:cs="Times New Roman"/>
          </w:rPr>
          <w:tab/>
          <w:t xml:space="preserve"> </w:t>
        </w:r>
        <w:r w:rsidR="005F7B20">
          <w:rPr>
            <w:rFonts w:ascii="Times New Roman" w:hAnsi="Times New Roman" w:cs="Times New Roman"/>
          </w:rPr>
          <w:t xml:space="preserve">                     </w:t>
        </w:r>
        <w:r w:rsidRPr="000F4CDC" w:rsidR="006E2348">
          <w:rPr>
            <w:rFonts w:ascii="Times New Roman" w:hAnsi="Times New Roman" w:cs="Times New Roman"/>
          </w:rPr>
          <w:fldChar w:fldCharType="begin"/>
        </w:r>
        <w:r w:rsidRPr="000F4CDC" w:rsidR="006E2348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6E2348">
          <w:rPr>
            <w:rFonts w:ascii="Times New Roman" w:hAnsi="Times New Roman" w:cs="Times New Roman"/>
          </w:rPr>
          <w:fldChar w:fldCharType="separate"/>
        </w:r>
        <w:r w:rsidR="00E9399D">
          <w:rPr>
            <w:rFonts w:ascii="Times New Roman" w:hAnsi="Times New Roman" w:cs="Times New Roman"/>
            <w:noProof/>
          </w:rPr>
          <w:t>2</w:t>
        </w:r>
        <w:r w:rsidRPr="000F4CDC" w:rsidR="006E234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0F4CDC" w:rsidP="005F7B20" w14:paraId="179759C1" w14:textId="4BADAA0B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Pr="00FC69BC" w:rsidR="0083331E">
          <w:rPr>
            <w:rFonts w:ascii="Times New Roman" w:hAnsi="Times New Roman" w:cs="Times New Roman"/>
          </w:rPr>
          <w:t>SUMMARY AND RESPONSE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5F7B20">
          <w:rPr>
            <w:rFonts w:ascii="Times New Roman" w:hAnsi="Times New Roman" w:cs="Times New Roman"/>
          </w:rPr>
          <w:t xml:space="preserve">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3265C8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31E"/>
    <w:rsid w:val="0001199B"/>
    <w:rsid w:val="00026F5B"/>
    <w:rsid w:val="00033C41"/>
    <w:rsid w:val="00062965"/>
    <w:rsid w:val="0007266A"/>
    <w:rsid w:val="000859CA"/>
    <w:rsid w:val="000B45BB"/>
    <w:rsid w:val="000C7CAA"/>
    <w:rsid w:val="000E1E9B"/>
    <w:rsid w:val="000F4CDC"/>
    <w:rsid w:val="00100782"/>
    <w:rsid w:val="00123EB2"/>
    <w:rsid w:val="00157076"/>
    <w:rsid w:val="00171E03"/>
    <w:rsid w:val="00183514"/>
    <w:rsid w:val="001A090E"/>
    <w:rsid w:val="001B10AE"/>
    <w:rsid w:val="001D4C1C"/>
    <w:rsid w:val="001F6137"/>
    <w:rsid w:val="002154B1"/>
    <w:rsid w:val="0023639C"/>
    <w:rsid w:val="00263080"/>
    <w:rsid w:val="00272ED2"/>
    <w:rsid w:val="002F5251"/>
    <w:rsid w:val="003265C8"/>
    <w:rsid w:val="00354389"/>
    <w:rsid w:val="00376910"/>
    <w:rsid w:val="003845CE"/>
    <w:rsid w:val="0038599F"/>
    <w:rsid w:val="0038718B"/>
    <w:rsid w:val="004500BB"/>
    <w:rsid w:val="00481260"/>
    <w:rsid w:val="004E1E2C"/>
    <w:rsid w:val="00513275"/>
    <w:rsid w:val="00522A86"/>
    <w:rsid w:val="0053301E"/>
    <w:rsid w:val="00543E02"/>
    <w:rsid w:val="0055769A"/>
    <w:rsid w:val="005B3374"/>
    <w:rsid w:val="005C334E"/>
    <w:rsid w:val="005F5FC4"/>
    <w:rsid w:val="005F7B20"/>
    <w:rsid w:val="00635114"/>
    <w:rsid w:val="0065482D"/>
    <w:rsid w:val="00657271"/>
    <w:rsid w:val="006A091E"/>
    <w:rsid w:val="006A7F31"/>
    <w:rsid w:val="006C6AA8"/>
    <w:rsid w:val="006E2348"/>
    <w:rsid w:val="00713DEC"/>
    <w:rsid w:val="00720CA5"/>
    <w:rsid w:val="007E50DE"/>
    <w:rsid w:val="00823F48"/>
    <w:rsid w:val="00832FC7"/>
    <w:rsid w:val="0083331E"/>
    <w:rsid w:val="00846493"/>
    <w:rsid w:val="00847206"/>
    <w:rsid w:val="008D7AB6"/>
    <w:rsid w:val="008E5C91"/>
    <w:rsid w:val="00943737"/>
    <w:rsid w:val="00975F1E"/>
    <w:rsid w:val="00977662"/>
    <w:rsid w:val="009810D1"/>
    <w:rsid w:val="00983EED"/>
    <w:rsid w:val="009B4130"/>
    <w:rsid w:val="009F4275"/>
    <w:rsid w:val="00A047EA"/>
    <w:rsid w:val="00A1510F"/>
    <w:rsid w:val="00A23328"/>
    <w:rsid w:val="00A73847"/>
    <w:rsid w:val="00A76CE4"/>
    <w:rsid w:val="00A854A8"/>
    <w:rsid w:val="00AB7B3D"/>
    <w:rsid w:val="00AC1DAA"/>
    <w:rsid w:val="00AD2659"/>
    <w:rsid w:val="00AE1EC7"/>
    <w:rsid w:val="00B112DE"/>
    <w:rsid w:val="00B12FFF"/>
    <w:rsid w:val="00B56781"/>
    <w:rsid w:val="00B577FA"/>
    <w:rsid w:val="00B61330"/>
    <w:rsid w:val="00BB2D2E"/>
    <w:rsid w:val="00BF6989"/>
    <w:rsid w:val="00C42B25"/>
    <w:rsid w:val="00C6086A"/>
    <w:rsid w:val="00C63E74"/>
    <w:rsid w:val="00C827CC"/>
    <w:rsid w:val="00CA10B5"/>
    <w:rsid w:val="00CB7E36"/>
    <w:rsid w:val="00CF77F2"/>
    <w:rsid w:val="00D90FB8"/>
    <w:rsid w:val="00DA374D"/>
    <w:rsid w:val="00DA605F"/>
    <w:rsid w:val="00DB4E58"/>
    <w:rsid w:val="00DD35FC"/>
    <w:rsid w:val="00DF3818"/>
    <w:rsid w:val="00DF5818"/>
    <w:rsid w:val="00E572A3"/>
    <w:rsid w:val="00E9399D"/>
    <w:rsid w:val="00EB5969"/>
    <w:rsid w:val="00EC269C"/>
    <w:rsid w:val="00EC5D41"/>
    <w:rsid w:val="00ED0EC1"/>
    <w:rsid w:val="00EF3F4E"/>
    <w:rsid w:val="00F07254"/>
    <w:rsid w:val="00F20020"/>
    <w:rsid w:val="00F31E0B"/>
    <w:rsid w:val="00F65E7B"/>
    <w:rsid w:val="00F761B1"/>
    <w:rsid w:val="00FA4023"/>
    <w:rsid w:val="00FC69BC"/>
    <w:rsid w:val="00FE1BC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31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33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31E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83331E"/>
  </w:style>
  <w:style w:type="paragraph" w:styleId="Footer">
    <w:name w:val="footer"/>
    <w:basedOn w:val="Normal"/>
    <w:link w:val="FooterChar"/>
    <w:uiPriority w:val="99"/>
    <w:unhideWhenUsed/>
    <w:rsid w:val="008333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31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The18</b:Tag>
    <b:SourceType>InternetSite</b:SourceType>
    <b:Guid>{36C915F4-CFC1-4F65-9704-C9003F5CA00F}</b:Guid>
    <b:Title>The 'Going and Coming' Rule</b:Title>
    <b:Year>2018</b:Year>
    <b:InternetSiteTitle>FindLaw</b:InternetSiteTitle>
    <b:Month>December</b:Month>
    <b:Day>4</b:Day>
    <b:URL>www.injury.findlaw.com/workers-compensation/the-going-and-coming-rule.html</b:URL>
    <b:Author>
      <b:Author>
        <b:NameList>
          <b:Person>
            <b:Last>Findlaw</b:Last>
          </b:Person>
        </b:NameList>
      </b:Author>
    </b:Author>
    <b:RefOrder>2</b:RefOrder>
  </b:Source>
  <b:Source>
    <b:Tag>Nei90</b:Tag>
    <b:SourceType>Book</b:SourceType>
    <b:Guid>{4F40F846-AB11-4103-A95E-2C92C8AC21B3}</b:Guid>
    <b:Title>The Bondage Breaker</b:Title>
    <b:Year>1990</b:Year>
    <b:Author>
      <b:Author>
        <b:NameList>
          <b:Person>
            <b:Last>Anderson</b:Last>
            <b:First>Neil</b:First>
            <b:Middle>T.</b:Middle>
          </b:Person>
        </b:NameList>
      </b:Author>
    </b:Author>
    <b:Publisher>Harvest House Publishers</b:Publisher>
    <b:RefOrder>3</b:RefOrder>
  </b:Source>
  <b:Source>
    <b:Tag>Pau</b:Tag>
    <b:SourceType>Book</b:SourceType>
    <b:Guid>{2B3C828D-6A0B-4689-A181-A0A32940D7B7}</b:Guid>
    <b:Author>
      <b:Author>
        <b:NameList>
          <b:Person>
            <b:Last>Paul</b:Last>
          </b:Person>
        </b:NameList>
      </b:Author>
    </b:Author>
    <b:Title>Bible: Romans</b:Title>
    <b:Publisher>The Gideons</b:Publisher>
    <b:RefOrder>1</b:RefOrder>
  </b:Source>
</b:Sources>
</file>

<file path=customXml/itemProps1.xml><?xml version="1.0" encoding="utf-8"?>
<ds:datastoreItem xmlns:ds="http://schemas.openxmlformats.org/officeDocument/2006/customXml" ds:itemID="{FA19F2BB-A3DF-47F0-94F9-A8E99B5A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81</cp:revision>
  <dcterms:created xsi:type="dcterms:W3CDTF">2020-04-02T07:35:00Z</dcterms:created>
  <dcterms:modified xsi:type="dcterms:W3CDTF">2020-04-02T14:09:00Z</dcterms:modified>
</cp:coreProperties>
</file>